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B9FC" w14:textId="4AB909A0" w:rsidR="00221C92" w:rsidRDefault="00B72972">
      <w:r>
        <w:rPr>
          <w:noProof/>
        </w:rPr>
        <w:drawing>
          <wp:inline distT="0" distB="0" distL="0" distR="0" wp14:anchorId="362E4AF3" wp14:editId="2A9B7B1E">
            <wp:extent cx="2659380" cy="906607"/>
            <wp:effectExtent l="0" t="0" r="7620" b="0"/>
            <wp:docPr id="1462970244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164" cy="91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</w:t>
      </w:r>
      <w:r>
        <w:rPr>
          <w:noProof/>
        </w:rPr>
        <w:drawing>
          <wp:inline distT="0" distB="0" distL="0" distR="0" wp14:anchorId="68D2DC39" wp14:editId="315DDECF">
            <wp:extent cx="1143000" cy="1143000"/>
            <wp:effectExtent l="0" t="0" r="0" b="0"/>
            <wp:docPr id="18859145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A314C" w14:textId="77777777" w:rsidR="00B72972" w:rsidRDefault="00B72972"/>
    <w:p w14:paraId="264F3A07" w14:textId="6F1D93A5" w:rsidR="00B72972" w:rsidRDefault="00B72972" w:rsidP="00B72972">
      <w:pPr>
        <w:jc w:val="center"/>
        <w:rPr>
          <w:rFonts w:ascii="Arial" w:hAnsi="Arial" w:cs="Arial"/>
          <w:sz w:val="96"/>
          <w:szCs w:val="96"/>
          <w:u w:val="single"/>
        </w:rPr>
      </w:pPr>
      <w:r w:rsidRPr="00B72972">
        <w:rPr>
          <w:rFonts w:ascii="Arial" w:hAnsi="Arial" w:cs="Arial"/>
          <w:sz w:val="96"/>
          <w:szCs w:val="96"/>
          <w:u w:val="single"/>
        </w:rPr>
        <w:t>TARIF DU BAR</w:t>
      </w:r>
    </w:p>
    <w:p w14:paraId="76CDC7F3" w14:textId="36A6DA9A" w:rsidR="00B72972" w:rsidRDefault="00B72972" w:rsidP="00B72972">
      <w:pPr>
        <w:rPr>
          <w:rFonts w:ascii="Arial" w:hAnsi="Arial" w:cs="Arial"/>
          <w:sz w:val="48"/>
          <w:szCs w:val="48"/>
        </w:rPr>
      </w:pPr>
    </w:p>
    <w:p w14:paraId="3DE3785A" w14:textId="128B8954" w:rsidR="00420C29" w:rsidRPr="00420C29" w:rsidRDefault="00420C29" w:rsidP="00B72972">
      <w:pPr>
        <w:rPr>
          <w:rFonts w:ascii="Arial" w:hAnsi="Arial" w:cs="Arial"/>
          <w:b/>
          <w:bCs/>
          <w:sz w:val="48"/>
          <w:szCs w:val="48"/>
        </w:rPr>
      </w:pPr>
      <w:r w:rsidRPr="00420C29">
        <w:rPr>
          <w:rFonts w:ascii="Arial" w:hAnsi="Arial" w:cs="Arial"/>
          <w:b/>
          <w:bCs/>
          <w:sz w:val="48"/>
          <w:szCs w:val="48"/>
        </w:rPr>
        <w:t>Boissons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72972" w14:paraId="609E0C39" w14:textId="77777777" w:rsidTr="00B72972">
        <w:tc>
          <w:tcPr>
            <w:tcW w:w="4508" w:type="dxa"/>
          </w:tcPr>
          <w:p w14:paraId="3FF2C43D" w14:textId="678292B5" w:rsidR="00B72972" w:rsidRPr="00420C29" w:rsidRDefault="00B72972" w:rsidP="00B72972">
            <w:pPr>
              <w:rPr>
                <w:rFonts w:ascii="Arial" w:hAnsi="Arial" w:cs="Arial"/>
                <w:sz w:val="44"/>
                <w:szCs w:val="44"/>
              </w:rPr>
            </w:pPr>
            <w:r w:rsidRPr="00420C29">
              <w:rPr>
                <w:rFonts w:ascii="Arial" w:hAnsi="Arial" w:cs="Arial"/>
                <w:sz w:val="44"/>
                <w:szCs w:val="44"/>
              </w:rPr>
              <w:t>Coca-Cola</w:t>
            </w:r>
          </w:p>
        </w:tc>
        <w:tc>
          <w:tcPr>
            <w:tcW w:w="4508" w:type="dxa"/>
          </w:tcPr>
          <w:p w14:paraId="5F5F2868" w14:textId="4E824426" w:rsidR="00B72972" w:rsidRDefault="00B72972" w:rsidP="00420C29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€1.50</w:t>
            </w:r>
          </w:p>
        </w:tc>
      </w:tr>
      <w:tr w:rsidR="00B72972" w14:paraId="39BE7178" w14:textId="77777777" w:rsidTr="00B72972">
        <w:tc>
          <w:tcPr>
            <w:tcW w:w="4508" w:type="dxa"/>
          </w:tcPr>
          <w:p w14:paraId="2A47DCDF" w14:textId="35A6269C" w:rsidR="00B72972" w:rsidRPr="00420C29" w:rsidRDefault="00B72972" w:rsidP="00B72972">
            <w:pPr>
              <w:rPr>
                <w:rFonts w:ascii="Arial" w:hAnsi="Arial" w:cs="Arial"/>
                <w:sz w:val="44"/>
                <w:szCs w:val="44"/>
              </w:rPr>
            </w:pPr>
            <w:r w:rsidRPr="00420C29">
              <w:rPr>
                <w:rFonts w:ascii="Arial" w:hAnsi="Arial" w:cs="Arial"/>
                <w:sz w:val="44"/>
                <w:szCs w:val="44"/>
              </w:rPr>
              <w:t>Fanta</w:t>
            </w:r>
          </w:p>
        </w:tc>
        <w:tc>
          <w:tcPr>
            <w:tcW w:w="4508" w:type="dxa"/>
          </w:tcPr>
          <w:p w14:paraId="21F11BA6" w14:textId="4C941FDA" w:rsidR="00B72972" w:rsidRDefault="00B72972" w:rsidP="00420C29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€1.50</w:t>
            </w:r>
          </w:p>
        </w:tc>
      </w:tr>
      <w:tr w:rsidR="00B72972" w14:paraId="0556D141" w14:textId="77777777" w:rsidTr="00B72972">
        <w:tc>
          <w:tcPr>
            <w:tcW w:w="4508" w:type="dxa"/>
          </w:tcPr>
          <w:p w14:paraId="5A13CAFB" w14:textId="15D40ACC" w:rsidR="00B72972" w:rsidRPr="00420C29" w:rsidRDefault="00B72972" w:rsidP="00B72972">
            <w:pPr>
              <w:rPr>
                <w:rFonts w:ascii="Arial" w:hAnsi="Arial" w:cs="Arial"/>
                <w:sz w:val="44"/>
                <w:szCs w:val="44"/>
              </w:rPr>
            </w:pPr>
            <w:r w:rsidRPr="00420C29">
              <w:rPr>
                <w:rFonts w:ascii="Arial" w:hAnsi="Arial" w:cs="Arial"/>
                <w:sz w:val="44"/>
                <w:szCs w:val="44"/>
              </w:rPr>
              <w:t>Eau plate/</w:t>
            </w:r>
            <w:proofErr w:type="spellStart"/>
            <w:r w:rsidRPr="00420C29">
              <w:rPr>
                <w:rFonts w:ascii="Arial" w:hAnsi="Arial" w:cs="Arial"/>
                <w:sz w:val="44"/>
                <w:szCs w:val="44"/>
              </w:rPr>
              <w:t>pétillante</w:t>
            </w:r>
            <w:proofErr w:type="spellEnd"/>
          </w:p>
        </w:tc>
        <w:tc>
          <w:tcPr>
            <w:tcW w:w="4508" w:type="dxa"/>
          </w:tcPr>
          <w:p w14:paraId="445ED67A" w14:textId="6996CDCD" w:rsidR="00B72972" w:rsidRDefault="00B72972" w:rsidP="00420C29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€1.50</w:t>
            </w:r>
          </w:p>
        </w:tc>
      </w:tr>
      <w:tr w:rsidR="009E4D63" w14:paraId="534E885C" w14:textId="77777777" w:rsidTr="00B72972">
        <w:tc>
          <w:tcPr>
            <w:tcW w:w="4508" w:type="dxa"/>
          </w:tcPr>
          <w:p w14:paraId="4415E92D" w14:textId="0B762F1B" w:rsidR="009E4D63" w:rsidRPr="00420C29" w:rsidRDefault="009E4D63" w:rsidP="00B72972">
            <w:pPr>
              <w:rPr>
                <w:rFonts w:ascii="Arial" w:hAnsi="Arial" w:cs="Arial"/>
                <w:sz w:val="44"/>
                <w:szCs w:val="44"/>
              </w:rPr>
            </w:pPr>
            <w:proofErr w:type="spellStart"/>
            <w:r>
              <w:rPr>
                <w:rFonts w:ascii="Arial" w:hAnsi="Arial" w:cs="Arial"/>
                <w:sz w:val="44"/>
                <w:szCs w:val="44"/>
              </w:rPr>
              <w:t>Fuze</w:t>
            </w:r>
            <w:proofErr w:type="spellEnd"/>
            <w:r>
              <w:rPr>
                <w:rFonts w:ascii="Arial" w:hAnsi="Arial" w:cs="Arial"/>
                <w:sz w:val="44"/>
                <w:szCs w:val="44"/>
              </w:rPr>
              <w:t xml:space="preserve"> Tea</w:t>
            </w:r>
          </w:p>
        </w:tc>
        <w:tc>
          <w:tcPr>
            <w:tcW w:w="4508" w:type="dxa"/>
          </w:tcPr>
          <w:p w14:paraId="179F3F5D" w14:textId="2F5C0456" w:rsidR="009E4D63" w:rsidRDefault="009E4D63" w:rsidP="00420C29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€1.50</w:t>
            </w:r>
          </w:p>
        </w:tc>
      </w:tr>
      <w:tr w:rsidR="00B72972" w14:paraId="6D784C33" w14:textId="77777777" w:rsidTr="00B72972">
        <w:tc>
          <w:tcPr>
            <w:tcW w:w="4508" w:type="dxa"/>
          </w:tcPr>
          <w:p w14:paraId="6EA6504D" w14:textId="479ACDBE" w:rsidR="00B72972" w:rsidRPr="00420C29" w:rsidRDefault="00B72972" w:rsidP="00B72972">
            <w:pPr>
              <w:rPr>
                <w:rFonts w:ascii="Arial" w:hAnsi="Arial" w:cs="Arial"/>
                <w:sz w:val="44"/>
                <w:szCs w:val="44"/>
              </w:rPr>
            </w:pPr>
            <w:proofErr w:type="spellStart"/>
            <w:r w:rsidRPr="00420C29">
              <w:rPr>
                <w:rFonts w:ascii="Arial" w:hAnsi="Arial" w:cs="Arial"/>
                <w:sz w:val="44"/>
                <w:szCs w:val="44"/>
              </w:rPr>
              <w:t>Bière</w:t>
            </w:r>
            <w:proofErr w:type="spellEnd"/>
          </w:p>
        </w:tc>
        <w:tc>
          <w:tcPr>
            <w:tcW w:w="4508" w:type="dxa"/>
          </w:tcPr>
          <w:p w14:paraId="7D6381D2" w14:textId="04AD2368" w:rsidR="00B72972" w:rsidRDefault="00B72972" w:rsidP="00420C29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€1.50</w:t>
            </w:r>
          </w:p>
        </w:tc>
      </w:tr>
      <w:tr w:rsidR="00534E4D" w14:paraId="4426012D" w14:textId="77777777" w:rsidTr="00B72972">
        <w:tc>
          <w:tcPr>
            <w:tcW w:w="4508" w:type="dxa"/>
          </w:tcPr>
          <w:p w14:paraId="69B26FAD" w14:textId="597DDD1B" w:rsidR="00534E4D" w:rsidRPr="00420C29" w:rsidRDefault="00534E4D" w:rsidP="00534E4D">
            <w:pPr>
              <w:rPr>
                <w:rFonts w:ascii="Arial" w:hAnsi="Arial" w:cs="Arial"/>
                <w:sz w:val="44"/>
                <w:szCs w:val="44"/>
              </w:rPr>
            </w:pPr>
            <w:r w:rsidRPr="00420C29">
              <w:rPr>
                <w:rFonts w:ascii="Arial" w:hAnsi="Arial" w:cs="Arial"/>
                <w:sz w:val="44"/>
                <w:szCs w:val="44"/>
              </w:rPr>
              <w:t xml:space="preserve">Hoegaarden </w:t>
            </w:r>
            <w:r>
              <w:rPr>
                <w:rFonts w:ascii="Arial" w:hAnsi="Arial" w:cs="Arial"/>
                <w:sz w:val="44"/>
                <w:szCs w:val="44"/>
              </w:rPr>
              <w:t>Blanche</w:t>
            </w:r>
          </w:p>
        </w:tc>
        <w:tc>
          <w:tcPr>
            <w:tcW w:w="4508" w:type="dxa"/>
          </w:tcPr>
          <w:p w14:paraId="7D731CD5" w14:textId="0753502F" w:rsidR="00534E4D" w:rsidRDefault="00534E4D" w:rsidP="00534E4D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€2.00</w:t>
            </w:r>
          </w:p>
        </w:tc>
      </w:tr>
      <w:tr w:rsidR="00534E4D" w14:paraId="307DC7AE" w14:textId="77777777" w:rsidTr="00B72972">
        <w:tc>
          <w:tcPr>
            <w:tcW w:w="4508" w:type="dxa"/>
          </w:tcPr>
          <w:p w14:paraId="3B10248F" w14:textId="258C1B10" w:rsidR="00534E4D" w:rsidRPr="00420C29" w:rsidRDefault="00534E4D" w:rsidP="00534E4D">
            <w:pPr>
              <w:rPr>
                <w:rFonts w:ascii="Arial" w:hAnsi="Arial" w:cs="Arial"/>
                <w:sz w:val="44"/>
                <w:szCs w:val="44"/>
              </w:rPr>
            </w:pPr>
            <w:r w:rsidRPr="00420C29">
              <w:rPr>
                <w:rFonts w:ascii="Arial" w:hAnsi="Arial" w:cs="Arial"/>
                <w:sz w:val="44"/>
                <w:szCs w:val="44"/>
              </w:rPr>
              <w:t>Hoegaarden Rosée</w:t>
            </w:r>
          </w:p>
        </w:tc>
        <w:tc>
          <w:tcPr>
            <w:tcW w:w="4508" w:type="dxa"/>
          </w:tcPr>
          <w:p w14:paraId="7557484E" w14:textId="0133EFED" w:rsidR="00534E4D" w:rsidRDefault="00534E4D" w:rsidP="00534E4D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€2.50</w:t>
            </w:r>
          </w:p>
        </w:tc>
      </w:tr>
      <w:tr w:rsidR="00534E4D" w14:paraId="4CC600BA" w14:textId="77777777" w:rsidTr="00B72972">
        <w:tc>
          <w:tcPr>
            <w:tcW w:w="4508" w:type="dxa"/>
          </w:tcPr>
          <w:p w14:paraId="39AD3A43" w14:textId="1631D806" w:rsidR="00534E4D" w:rsidRPr="00420C29" w:rsidRDefault="00534E4D" w:rsidP="00534E4D">
            <w:pPr>
              <w:rPr>
                <w:rFonts w:ascii="Arial" w:hAnsi="Arial" w:cs="Arial"/>
                <w:sz w:val="44"/>
                <w:szCs w:val="44"/>
              </w:rPr>
            </w:pPr>
            <w:r w:rsidRPr="00420C29">
              <w:rPr>
                <w:rFonts w:ascii="Arial" w:hAnsi="Arial" w:cs="Arial"/>
                <w:sz w:val="44"/>
                <w:szCs w:val="44"/>
              </w:rPr>
              <w:t>Pale Ale</w:t>
            </w:r>
          </w:p>
        </w:tc>
        <w:tc>
          <w:tcPr>
            <w:tcW w:w="4508" w:type="dxa"/>
          </w:tcPr>
          <w:p w14:paraId="45A10191" w14:textId="408811D7" w:rsidR="00534E4D" w:rsidRDefault="00534E4D" w:rsidP="00534E4D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€3.00</w:t>
            </w:r>
          </w:p>
        </w:tc>
      </w:tr>
      <w:tr w:rsidR="00534E4D" w14:paraId="4D138E84" w14:textId="77777777" w:rsidTr="00B72972">
        <w:tc>
          <w:tcPr>
            <w:tcW w:w="4508" w:type="dxa"/>
          </w:tcPr>
          <w:p w14:paraId="5D399D1A" w14:textId="3472F65B" w:rsidR="00534E4D" w:rsidRPr="00420C29" w:rsidRDefault="00534E4D" w:rsidP="00534E4D">
            <w:pPr>
              <w:rPr>
                <w:rFonts w:ascii="Arial" w:hAnsi="Arial" w:cs="Arial"/>
                <w:sz w:val="44"/>
                <w:szCs w:val="44"/>
              </w:rPr>
            </w:pPr>
            <w:r w:rsidRPr="00420C29">
              <w:rPr>
                <w:rFonts w:ascii="Arial" w:hAnsi="Arial" w:cs="Arial"/>
                <w:sz w:val="44"/>
                <w:szCs w:val="44"/>
              </w:rPr>
              <w:t>Vin rosé</w:t>
            </w:r>
          </w:p>
        </w:tc>
        <w:tc>
          <w:tcPr>
            <w:tcW w:w="4508" w:type="dxa"/>
          </w:tcPr>
          <w:p w14:paraId="064CD853" w14:textId="3F214E88" w:rsidR="00534E4D" w:rsidRDefault="00534E4D" w:rsidP="00534E4D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€2.00</w:t>
            </w:r>
          </w:p>
        </w:tc>
      </w:tr>
      <w:tr w:rsidR="00534E4D" w14:paraId="02069C75" w14:textId="77777777" w:rsidTr="00B72972">
        <w:tc>
          <w:tcPr>
            <w:tcW w:w="4508" w:type="dxa"/>
          </w:tcPr>
          <w:p w14:paraId="6462350D" w14:textId="5E267845" w:rsidR="00534E4D" w:rsidRPr="00420C29" w:rsidRDefault="00534E4D" w:rsidP="00534E4D">
            <w:pPr>
              <w:rPr>
                <w:rFonts w:ascii="Arial" w:hAnsi="Arial" w:cs="Arial"/>
                <w:sz w:val="44"/>
                <w:szCs w:val="44"/>
              </w:rPr>
            </w:pPr>
            <w:proofErr w:type="spellStart"/>
            <w:r w:rsidRPr="00420C29">
              <w:rPr>
                <w:rFonts w:ascii="Arial" w:hAnsi="Arial" w:cs="Arial"/>
                <w:sz w:val="44"/>
                <w:szCs w:val="44"/>
              </w:rPr>
              <w:t>Bières</w:t>
            </w:r>
            <w:proofErr w:type="spellEnd"/>
            <w:r w:rsidRPr="00420C29">
              <w:rPr>
                <w:rFonts w:ascii="Arial" w:hAnsi="Arial" w:cs="Arial"/>
                <w:sz w:val="44"/>
                <w:szCs w:val="44"/>
              </w:rPr>
              <w:t xml:space="preserve"> </w:t>
            </w:r>
            <w:proofErr w:type="spellStart"/>
            <w:r w:rsidRPr="00420C29">
              <w:rPr>
                <w:rFonts w:ascii="Arial" w:hAnsi="Arial" w:cs="Arial"/>
                <w:sz w:val="44"/>
                <w:szCs w:val="44"/>
              </w:rPr>
              <w:t>Spéciales</w:t>
            </w:r>
            <w:proofErr w:type="spellEnd"/>
          </w:p>
        </w:tc>
        <w:tc>
          <w:tcPr>
            <w:tcW w:w="4508" w:type="dxa"/>
          </w:tcPr>
          <w:p w14:paraId="269A2192" w14:textId="0FFE7F14" w:rsidR="00534E4D" w:rsidRDefault="00534E4D" w:rsidP="00534E4D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€3.00</w:t>
            </w:r>
          </w:p>
        </w:tc>
      </w:tr>
    </w:tbl>
    <w:p w14:paraId="3F6B36EB" w14:textId="39F7E9B6" w:rsidR="00B72972" w:rsidRDefault="00B72972" w:rsidP="00B72972">
      <w:pPr>
        <w:rPr>
          <w:rFonts w:ascii="Arial" w:hAnsi="Arial" w:cs="Arial"/>
          <w:sz w:val="48"/>
          <w:szCs w:val="48"/>
        </w:rPr>
      </w:pPr>
    </w:p>
    <w:p w14:paraId="4D8878AE" w14:textId="5838F1D5" w:rsidR="00420C29" w:rsidRDefault="00420C29" w:rsidP="00B72972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48"/>
          <w:szCs w:val="48"/>
        </w:rPr>
        <w:t xml:space="preserve">Snacks </w:t>
      </w:r>
      <w:r w:rsidRPr="00420C29">
        <w:rPr>
          <w:rFonts w:ascii="Arial" w:hAnsi="Arial" w:cs="Arial"/>
          <w:sz w:val="36"/>
          <w:szCs w:val="36"/>
        </w:rPr>
        <w:t>(</w:t>
      </w:r>
      <w:proofErr w:type="spellStart"/>
      <w:r w:rsidRPr="00420C29">
        <w:rPr>
          <w:rFonts w:ascii="Arial" w:hAnsi="Arial" w:cs="Arial"/>
          <w:sz w:val="36"/>
          <w:szCs w:val="36"/>
        </w:rPr>
        <w:t>selon</w:t>
      </w:r>
      <w:proofErr w:type="spellEnd"/>
      <w:r w:rsidRPr="00420C29">
        <w:rPr>
          <w:rFonts w:ascii="Arial" w:hAnsi="Arial" w:cs="Arial"/>
          <w:sz w:val="36"/>
          <w:szCs w:val="36"/>
        </w:rPr>
        <w:t xml:space="preserve"> la </w:t>
      </w:r>
      <w:proofErr w:type="spellStart"/>
      <w:r w:rsidRPr="00420C29">
        <w:rPr>
          <w:rFonts w:ascii="Arial" w:hAnsi="Arial" w:cs="Arial"/>
          <w:sz w:val="36"/>
          <w:szCs w:val="36"/>
        </w:rPr>
        <w:t>disponibilité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ou</w:t>
      </w:r>
      <w:proofErr w:type="spellEnd"/>
      <w:r>
        <w:rPr>
          <w:rFonts w:ascii="Arial" w:hAnsi="Arial" w:cs="Arial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sz w:val="36"/>
          <w:szCs w:val="36"/>
        </w:rPr>
        <w:t>commande</w:t>
      </w:r>
      <w:proofErr w:type="spellEnd"/>
      <w:r w:rsidRPr="00420C29">
        <w:rPr>
          <w:rFonts w:ascii="Arial" w:hAnsi="Arial" w:cs="Arial"/>
          <w:sz w:val="36"/>
          <w:szCs w:val="36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20C29" w14:paraId="0BCC9DCA" w14:textId="77777777" w:rsidTr="00420C29">
        <w:tc>
          <w:tcPr>
            <w:tcW w:w="4508" w:type="dxa"/>
          </w:tcPr>
          <w:p w14:paraId="3054E6F4" w14:textId="0A903BE7" w:rsidR="00420C29" w:rsidRDefault="00420C29" w:rsidP="00B72972">
            <w:pPr>
              <w:rPr>
                <w:rFonts w:ascii="Arial" w:hAnsi="Arial" w:cs="Arial"/>
                <w:sz w:val="48"/>
                <w:szCs w:val="48"/>
              </w:rPr>
            </w:pPr>
            <w:r w:rsidRPr="00420C29">
              <w:rPr>
                <w:rFonts w:ascii="Arial" w:hAnsi="Arial" w:cs="Arial"/>
                <w:sz w:val="44"/>
                <w:szCs w:val="44"/>
              </w:rPr>
              <w:t>Chips</w:t>
            </w:r>
          </w:p>
        </w:tc>
        <w:tc>
          <w:tcPr>
            <w:tcW w:w="4508" w:type="dxa"/>
          </w:tcPr>
          <w:p w14:paraId="442CF555" w14:textId="142BD463" w:rsidR="00420C29" w:rsidRDefault="00420C29" w:rsidP="00420C29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€1.00</w:t>
            </w:r>
          </w:p>
        </w:tc>
      </w:tr>
      <w:tr w:rsidR="00F97884" w14:paraId="57A22C48" w14:textId="77777777" w:rsidTr="00420C29">
        <w:tc>
          <w:tcPr>
            <w:tcW w:w="4508" w:type="dxa"/>
          </w:tcPr>
          <w:p w14:paraId="605E8794" w14:textId="6DC14348" w:rsidR="00F97884" w:rsidRPr="00420C29" w:rsidRDefault="00F97884" w:rsidP="00B72972">
            <w:pPr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Croque-Monsieur</w:t>
            </w:r>
          </w:p>
        </w:tc>
        <w:tc>
          <w:tcPr>
            <w:tcW w:w="4508" w:type="dxa"/>
          </w:tcPr>
          <w:p w14:paraId="2584183A" w14:textId="15B706FB" w:rsidR="00F97884" w:rsidRDefault="00F97884" w:rsidP="00420C29">
            <w:pPr>
              <w:jc w:val="right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€1.50</w:t>
            </w:r>
          </w:p>
        </w:tc>
      </w:tr>
    </w:tbl>
    <w:p w14:paraId="3DD9F8C6" w14:textId="77777777" w:rsidR="00420C29" w:rsidRPr="00B72972" w:rsidRDefault="00420C29" w:rsidP="009E4D63">
      <w:pPr>
        <w:rPr>
          <w:rFonts w:ascii="Arial" w:hAnsi="Arial" w:cs="Arial"/>
          <w:sz w:val="48"/>
          <w:szCs w:val="48"/>
        </w:rPr>
      </w:pPr>
    </w:p>
    <w:sectPr w:rsidR="00420C29" w:rsidRPr="00B729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C54B" w14:textId="77777777" w:rsidR="003718DB" w:rsidRDefault="003718DB" w:rsidP="00420C29">
      <w:pPr>
        <w:spacing w:after="0" w:line="240" w:lineRule="auto"/>
      </w:pPr>
      <w:r>
        <w:separator/>
      </w:r>
    </w:p>
  </w:endnote>
  <w:endnote w:type="continuationSeparator" w:id="0">
    <w:p w14:paraId="33AFA620" w14:textId="77777777" w:rsidR="003718DB" w:rsidRDefault="003718DB" w:rsidP="0042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3BD03" w14:textId="2E97D3AD" w:rsidR="00420C29" w:rsidRDefault="00420C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A05869" wp14:editId="44AA54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850" cy="316230"/>
              <wp:effectExtent l="0" t="0" r="6350" b="0"/>
              <wp:wrapNone/>
              <wp:docPr id="1980797478" name="Text Box 4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85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67E675" w14:textId="4400BE97" w:rsidR="00420C29" w:rsidRPr="00420C29" w:rsidRDefault="00420C29" w:rsidP="00420C2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420C29"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0586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Confidential - Not for you? Notify the sender and delete. See more on https://www.proximus.com/confidentiality" style="position:absolute;margin-left:0;margin-top:0;width:335.5pt;height:24.9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0367E675" w14:textId="4400BE97" w:rsidR="00420C29" w:rsidRPr="00420C29" w:rsidRDefault="00420C29" w:rsidP="00420C2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</w:pPr>
                    <w:r w:rsidRPr="00420C29"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9BD57" w14:textId="39091C99" w:rsidR="00420C29" w:rsidRPr="00FD0272" w:rsidRDefault="00420C29" w:rsidP="00FD02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1322" w14:textId="66845D1F" w:rsidR="00420C29" w:rsidRDefault="00420C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F556A2" wp14:editId="7FABAB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850" cy="316230"/>
              <wp:effectExtent l="0" t="0" r="6350" b="0"/>
              <wp:wrapNone/>
              <wp:docPr id="16904985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85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8EBB73" w14:textId="7CB9D7A8" w:rsidR="00420C29" w:rsidRPr="00420C29" w:rsidRDefault="00420C29" w:rsidP="00420C2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420C29"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556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35.5pt;height:24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68EBB73" w14:textId="7CB9D7A8" w:rsidR="00420C29" w:rsidRPr="00420C29" w:rsidRDefault="00420C29" w:rsidP="00420C2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</w:pPr>
                    <w:r w:rsidRPr="00420C29"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25DA0" w14:textId="77777777" w:rsidR="003718DB" w:rsidRDefault="003718DB" w:rsidP="00420C29">
      <w:pPr>
        <w:spacing w:after="0" w:line="240" w:lineRule="auto"/>
      </w:pPr>
      <w:r>
        <w:separator/>
      </w:r>
    </w:p>
  </w:footnote>
  <w:footnote w:type="continuationSeparator" w:id="0">
    <w:p w14:paraId="5EBD423C" w14:textId="77777777" w:rsidR="003718DB" w:rsidRDefault="003718DB" w:rsidP="00420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C2ADD" w14:textId="77777777" w:rsidR="00FD0272" w:rsidRDefault="00FD02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30D90" w14:textId="77777777" w:rsidR="00FD0272" w:rsidRDefault="00FD02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0EC6" w14:textId="77777777" w:rsidR="00FD0272" w:rsidRDefault="00FD02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972"/>
    <w:rsid w:val="00007050"/>
    <w:rsid w:val="001A0AB3"/>
    <w:rsid w:val="00221C92"/>
    <w:rsid w:val="002A4ECC"/>
    <w:rsid w:val="002C2E35"/>
    <w:rsid w:val="003718DB"/>
    <w:rsid w:val="00420C29"/>
    <w:rsid w:val="00534E4D"/>
    <w:rsid w:val="007A29A1"/>
    <w:rsid w:val="00974F64"/>
    <w:rsid w:val="009E4D63"/>
    <w:rsid w:val="00B72972"/>
    <w:rsid w:val="00F97884"/>
    <w:rsid w:val="00FD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FBF4"/>
  <w15:chartTrackingRefBased/>
  <w15:docId w15:val="{2DB3BCA1-508B-4AB9-8C3D-D6A3EB8A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9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9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9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9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9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9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9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9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9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9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9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9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9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9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9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9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9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2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20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C29"/>
  </w:style>
  <w:style w:type="paragraph" w:styleId="Header">
    <w:name w:val="header"/>
    <w:basedOn w:val="Normal"/>
    <w:link w:val="HeaderChar"/>
    <w:uiPriority w:val="99"/>
    <w:unhideWhenUsed/>
    <w:rsid w:val="00FD02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9c568a3-8637-42ee-a65c-3dcd5fe35721}" enabled="1" method="Standard" siteId="{e7ab81b2-1e84-4bf7-9dcb-b6fec01ed13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51</Words>
  <Characters>313</Characters>
  <Application>Microsoft Office Word</Application>
  <DocSecurity>0</DocSecurity>
  <Lines>44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SAROT Anthony (BCM/TEX)</dc:creator>
  <cp:keywords/>
  <dc:description/>
  <cp:lastModifiedBy>SAROT Anthony (BCM/TEX)</cp:lastModifiedBy>
  <cp:revision>7</cp:revision>
  <cp:lastPrinted>2026-04-22T16:45:00Z</cp:lastPrinted>
  <dcterms:created xsi:type="dcterms:W3CDTF">2026-04-22T16:11:00Z</dcterms:created>
  <dcterms:modified xsi:type="dcterms:W3CDTF">2026-05-16T12:18:00Z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101f319,76109226,65732152</vt:lpwstr>
  </property>
  <property fmtid="{D5CDD505-2E9C-101B-9397-08002B2CF9AE}" pid="3" name="ClassificationContentMarkingFooterFontProps">
    <vt:lpwstr>#737373,7,Aptos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</Properties>
</file>