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1ABDE" w14:textId="76688F62" w:rsidR="00221C92" w:rsidRPr="006219A2" w:rsidRDefault="006219A2" w:rsidP="006219A2">
      <w:pPr>
        <w:jc w:val="center"/>
        <w:rPr>
          <w:b/>
          <w:bCs/>
          <w:sz w:val="28"/>
          <w:szCs w:val="28"/>
          <w:lang w:val="fr-FR"/>
        </w:rPr>
      </w:pPr>
      <w:r>
        <w:rPr>
          <w:b/>
          <w:bCs/>
          <w:noProof/>
          <w:sz w:val="28"/>
          <w:szCs w:val="28"/>
          <w:lang w:val="en-US"/>
        </w:rPr>
        <w:drawing>
          <wp:inline distT="0" distB="0" distL="0" distR="0" wp14:anchorId="2B52B6CD" wp14:editId="35B47432">
            <wp:extent cx="816610" cy="816610"/>
            <wp:effectExtent l="0" t="0" r="2540" b="2540"/>
            <wp:docPr id="1520774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774707" name="Picture 152077470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1661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fr-FR"/>
        </w:rPr>
        <w:br/>
      </w:r>
      <w:r w:rsidR="00492882" w:rsidRPr="006219A2">
        <w:rPr>
          <w:b/>
          <w:bCs/>
          <w:sz w:val="28"/>
          <w:szCs w:val="28"/>
          <w:lang w:val="fr-FR"/>
        </w:rPr>
        <w:t>Convention de prestation musicale</w:t>
      </w:r>
    </w:p>
    <w:p w14:paraId="2A39A76E" w14:textId="51F8D1DA" w:rsidR="00492882" w:rsidRPr="006219A2" w:rsidRDefault="00492882" w:rsidP="00A24C6B">
      <w:pPr>
        <w:jc w:val="both"/>
        <w:rPr>
          <w:b/>
          <w:bCs/>
          <w:lang w:val="fr-FR"/>
        </w:rPr>
      </w:pPr>
      <w:r w:rsidRPr="006219A2">
        <w:rPr>
          <w:b/>
          <w:bCs/>
          <w:lang w:val="fr-FR"/>
        </w:rPr>
        <w:t>Entre</w:t>
      </w:r>
    </w:p>
    <w:p w14:paraId="5B24E0A9" w14:textId="61686E11" w:rsidR="00492882" w:rsidRPr="006219A2" w:rsidRDefault="00492882" w:rsidP="00A24C6B">
      <w:pPr>
        <w:spacing w:line="240" w:lineRule="auto"/>
        <w:jc w:val="center"/>
        <w:rPr>
          <w:sz w:val="22"/>
          <w:szCs w:val="22"/>
          <w:lang w:val="fr-FR"/>
        </w:rPr>
      </w:pPr>
      <w:r w:rsidRPr="006219A2">
        <w:rPr>
          <w:sz w:val="22"/>
          <w:szCs w:val="22"/>
          <w:lang w:val="fr-FR"/>
        </w:rPr>
        <w:t>La clique de l’amicale du poste de Blaton</w:t>
      </w:r>
      <w:r w:rsidR="00A24C6B" w:rsidRPr="006219A2">
        <w:rPr>
          <w:sz w:val="22"/>
          <w:szCs w:val="22"/>
          <w:lang w:val="fr-FR"/>
        </w:rPr>
        <w:br/>
      </w:r>
      <w:r w:rsidRPr="006219A2">
        <w:rPr>
          <w:sz w:val="22"/>
          <w:szCs w:val="22"/>
          <w:lang w:val="fr-FR"/>
        </w:rPr>
        <w:t>1, Avenue de l’Europe à 7320 Blaton</w:t>
      </w:r>
      <w:r w:rsidR="00A24C6B" w:rsidRPr="006219A2">
        <w:rPr>
          <w:sz w:val="22"/>
          <w:szCs w:val="22"/>
          <w:lang w:val="fr-FR"/>
        </w:rPr>
        <w:br/>
      </w:r>
      <w:r w:rsidRPr="006219A2">
        <w:rPr>
          <w:sz w:val="22"/>
          <w:szCs w:val="22"/>
          <w:lang w:val="fr-FR"/>
        </w:rPr>
        <w:t>Représentée par Sarot Anthony</w:t>
      </w:r>
      <w:r w:rsidR="00A24C6B" w:rsidRPr="006219A2">
        <w:rPr>
          <w:sz w:val="22"/>
          <w:szCs w:val="22"/>
          <w:lang w:val="fr-FR"/>
        </w:rPr>
        <w:br/>
      </w:r>
      <w:r w:rsidRPr="006219A2">
        <w:rPr>
          <w:sz w:val="22"/>
          <w:szCs w:val="22"/>
          <w:lang w:val="fr-FR"/>
        </w:rPr>
        <w:t>Email :</w:t>
      </w:r>
      <w:r w:rsidR="00A24C6B" w:rsidRPr="006219A2">
        <w:rPr>
          <w:sz w:val="22"/>
          <w:szCs w:val="22"/>
          <w:lang w:val="fr-FR"/>
        </w:rPr>
        <w:br/>
      </w:r>
      <w:r w:rsidRPr="006219A2">
        <w:rPr>
          <w:sz w:val="22"/>
          <w:szCs w:val="22"/>
          <w:lang w:val="fr-FR"/>
        </w:rPr>
        <w:t>N° de compte bancaire :</w:t>
      </w:r>
    </w:p>
    <w:p w14:paraId="2F297E22" w14:textId="77777777" w:rsidR="006219A2" w:rsidRDefault="00492882">
      <w:pPr>
        <w:rPr>
          <w:b/>
          <w:bCs/>
          <w:lang w:val="fr-FR"/>
        </w:rPr>
      </w:pPr>
      <w:r w:rsidRPr="00A24C6B">
        <w:rPr>
          <w:b/>
          <w:bCs/>
          <w:lang w:val="fr-FR"/>
        </w:rPr>
        <w:t>Et</w:t>
      </w:r>
    </w:p>
    <w:p w14:paraId="7FAD1615" w14:textId="673674BE" w:rsidR="00492882" w:rsidRPr="006219A2" w:rsidRDefault="00492882">
      <w:pPr>
        <w:rPr>
          <w:b/>
          <w:bCs/>
          <w:sz w:val="22"/>
          <w:szCs w:val="22"/>
          <w:lang w:val="fr-FR"/>
        </w:rPr>
      </w:pPr>
      <w:r w:rsidRPr="006219A2">
        <w:rPr>
          <w:sz w:val="22"/>
          <w:szCs w:val="22"/>
          <w:lang w:val="fr-FR"/>
        </w:rPr>
        <w:t>Organisation :</w:t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  <w:t>Ville :</w:t>
      </w:r>
      <w:r w:rsidR="00A24C6B" w:rsidRPr="006219A2">
        <w:rPr>
          <w:sz w:val="22"/>
          <w:szCs w:val="22"/>
          <w:lang w:val="fr-FR"/>
        </w:rPr>
        <w:br/>
      </w:r>
      <w:r w:rsidRPr="006219A2">
        <w:rPr>
          <w:sz w:val="22"/>
          <w:szCs w:val="22"/>
          <w:lang w:val="fr-FR"/>
        </w:rPr>
        <w:t>Représentant :</w:t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  <w:t>Téléphone :</w:t>
      </w:r>
      <w:r w:rsidR="00A24C6B" w:rsidRPr="006219A2">
        <w:rPr>
          <w:sz w:val="22"/>
          <w:szCs w:val="22"/>
          <w:lang w:val="fr-FR"/>
        </w:rPr>
        <w:br/>
      </w:r>
      <w:r w:rsidRPr="006219A2">
        <w:rPr>
          <w:sz w:val="22"/>
          <w:szCs w:val="22"/>
          <w:lang w:val="fr-FR"/>
        </w:rPr>
        <w:t>E-mail :</w:t>
      </w:r>
    </w:p>
    <w:p w14:paraId="66358D6E" w14:textId="34C64006" w:rsidR="00492882" w:rsidRPr="00A24C6B" w:rsidRDefault="00492882" w:rsidP="00A24C6B">
      <w:pPr>
        <w:jc w:val="center"/>
        <w:rPr>
          <w:b/>
          <w:bCs/>
          <w:lang w:val="fr-FR"/>
        </w:rPr>
      </w:pPr>
      <w:r w:rsidRPr="00A24C6B">
        <w:rPr>
          <w:b/>
          <w:bCs/>
          <w:lang w:val="fr-FR"/>
        </w:rPr>
        <w:t>Les informations relatives à la prestation sont</w:t>
      </w:r>
    </w:p>
    <w:p w14:paraId="14010F05" w14:textId="04080DF5" w:rsidR="00492882" w:rsidRPr="006219A2" w:rsidRDefault="00492882">
      <w:pPr>
        <w:rPr>
          <w:sz w:val="22"/>
          <w:szCs w:val="22"/>
          <w:lang w:val="fr-FR"/>
        </w:rPr>
      </w:pPr>
      <w:r w:rsidRPr="006219A2">
        <w:rPr>
          <w:sz w:val="22"/>
          <w:szCs w:val="22"/>
          <w:lang w:val="fr-FR"/>
        </w:rPr>
        <w:t>Date :</w:t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  <w:t>Heure de début :</w:t>
      </w:r>
      <w:r w:rsidR="00A24C6B" w:rsidRPr="006219A2">
        <w:rPr>
          <w:sz w:val="22"/>
          <w:szCs w:val="22"/>
          <w:lang w:val="fr-FR"/>
        </w:rPr>
        <w:br/>
      </w:r>
      <w:r w:rsidRPr="006219A2">
        <w:rPr>
          <w:sz w:val="22"/>
          <w:szCs w:val="22"/>
          <w:lang w:val="fr-FR"/>
        </w:rPr>
        <w:t xml:space="preserve">Lieu : </w:t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</w:r>
      <w:r w:rsidRPr="006219A2">
        <w:rPr>
          <w:sz w:val="22"/>
          <w:szCs w:val="22"/>
          <w:lang w:val="fr-FR"/>
        </w:rPr>
        <w:tab/>
        <w:t>Heure de fin :</w:t>
      </w:r>
    </w:p>
    <w:p w14:paraId="66D7FC79" w14:textId="2D099DCC" w:rsidR="00492882" w:rsidRPr="00A24C6B" w:rsidRDefault="00492882">
      <w:pPr>
        <w:rPr>
          <w:b/>
          <w:bCs/>
          <w:lang w:val="fr-FR"/>
        </w:rPr>
      </w:pPr>
      <w:r w:rsidRPr="00A24C6B">
        <w:rPr>
          <w:b/>
          <w:bCs/>
          <w:lang w:val="fr-FR"/>
        </w:rPr>
        <w:t xml:space="preserve">Tarif : </w:t>
      </w:r>
      <w:r w:rsidR="006219A2">
        <w:rPr>
          <w:b/>
          <w:bCs/>
          <w:lang w:val="fr-FR"/>
        </w:rPr>
        <w:br/>
      </w:r>
      <w:r w:rsidRPr="00A24C6B">
        <w:rPr>
          <w:b/>
          <w:bCs/>
          <w:lang w:val="fr-FR"/>
        </w:rPr>
        <w:t>Conditions spécifiques :</w:t>
      </w:r>
      <w:r w:rsidR="006219A2">
        <w:rPr>
          <w:b/>
          <w:bCs/>
          <w:lang w:val="fr-FR"/>
        </w:rPr>
        <w:br/>
      </w:r>
      <w:r w:rsidRPr="00A24C6B">
        <w:rPr>
          <w:b/>
          <w:bCs/>
          <w:lang w:val="fr-FR"/>
        </w:rPr>
        <w:t>Validation du contrat</w:t>
      </w:r>
    </w:p>
    <w:p w14:paraId="11679631" w14:textId="5724AB23" w:rsidR="00492882" w:rsidRPr="00A24C6B" w:rsidRDefault="00492882" w:rsidP="00A24C6B">
      <w:pPr>
        <w:pStyle w:val="ListParagraph"/>
        <w:numPr>
          <w:ilvl w:val="0"/>
          <w:numId w:val="1"/>
        </w:numPr>
        <w:rPr>
          <w:sz w:val="22"/>
          <w:szCs w:val="22"/>
          <w:lang w:val="fr-FR"/>
        </w:rPr>
      </w:pPr>
      <w:r w:rsidRPr="00A24C6B">
        <w:rPr>
          <w:sz w:val="22"/>
          <w:szCs w:val="22"/>
          <w:lang w:val="fr-FR"/>
        </w:rPr>
        <w:t>Il doit comprendre la mention « lu et approuvé » et être signé par les deux partis</w:t>
      </w:r>
    </w:p>
    <w:p w14:paraId="0280BF04" w14:textId="3A4564E2" w:rsidR="00492882" w:rsidRDefault="00492882" w:rsidP="00A24C6B">
      <w:pPr>
        <w:pStyle w:val="ListParagraph"/>
        <w:numPr>
          <w:ilvl w:val="0"/>
          <w:numId w:val="1"/>
        </w:numPr>
        <w:rPr>
          <w:sz w:val="22"/>
          <w:szCs w:val="22"/>
          <w:lang w:val="fr-FR"/>
        </w:rPr>
      </w:pPr>
      <w:r w:rsidRPr="00A24C6B">
        <w:rPr>
          <w:sz w:val="22"/>
          <w:szCs w:val="22"/>
          <w:lang w:val="fr-FR"/>
        </w:rPr>
        <w:t xml:space="preserve">Le cachet devra être versé au plus tard quinze jours avant la prestation. Dans le cas contraire, une </w:t>
      </w:r>
      <w:r w:rsidR="00A24C6B" w:rsidRPr="00A24C6B">
        <w:rPr>
          <w:sz w:val="22"/>
          <w:szCs w:val="22"/>
          <w:lang w:val="fr-FR"/>
        </w:rPr>
        <w:t>indemnité</w:t>
      </w:r>
      <w:r w:rsidRPr="00A24C6B">
        <w:rPr>
          <w:sz w:val="22"/>
          <w:szCs w:val="22"/>
          <w:lang w:val="fr-FR"/>
        </w:rPr>
        <w:t xml:space="preserve"> de 50%</w:t>
      </w:r>
      <w:r w:rsidR="00A24C6B" w:rsidRPr="00A24C6B">
        <w:rPr>
          <w:sz w:val="22"/>
          <w:szCs w:val="22"/>
          <w:lang w:val="fr-FR"/>
        </w:rPr>
        <w:t xml:space="preserve"> du cachet sera demandée et la prestation sera annulée sauf si le paiement du cachet et de l’indemnité du retard sont payés avant la sortie.</w:t>
      </w:r>
    </w:p>
    <w:p w14:paraId="1BD059C3" w14:textId="77777777" w:rsidR="00A24C6B" w:rsidRPr="006219A2" w:rsidRDefault="00A24C6B" w:rsidP="00A24C6B">
      <w:pPr>
        <w:pStyle w:val="ListParagraph"/>
        <w:rPr>
          <w:sz w:val="20"/>
          <w:szCs w:val="20"/>
          <w:lang w:val="fr-FR"/>
        </w:rPr>
      </w:pPr>
    </w:p>
    <w:p w14:paraId="40CC1BED" w14:textId="1D30F618" w:rsidR="00A24C6B" w:rsidRPr="006219A2" w:rsidRDefault="00A24C6B" w:rsidP="00A24C6B">
      <w:pPr>
        <w:jc w:val="center"/>
        <w:rPr>
          <w:sz w:val="22"/>
          <w:szCs w:val="22"/>
          <w:lang w:val="fr-FR"/>
        </w:rPr>
      </w:pPr>
      <w:r w:rsidRPr="006219A2">
        <w:rPr>
          <w:sz w:val="22"/>
          <w:szCs w:val="22"/>
          <w:lang w:val="fr-FR"/>
        </w:rPr>
        <w:t>Fait en double exemplaire à Blaton, le</w:t>
      </w:r>
    </w:p>
    <w:p w14:paraId="7E2ECA23" w14:textId="3209E22F" w:rsidR="00A24C6B" w:rsidRPr="006219A2" w:rsidRDefault="00A24C6B">
      <w:pPr>
        <w:rPr>
          <w:sz w:val="22"/>
          <w:szCs w:val="22"/>
          <w:lang w:val="fr-FR"/>
        </w:rPr>
      </w:pPr>
      <w:r w:rsidRPr="006219A2">
        <w:rPr>
          <w:sz w:val="22"/>
          <w:szCs w:val="22"/>
          <w:lang w:val="fr-FR"/>
        </w:rPr>
        <w:t>Signatures précédées de la mention « lu et approuvé »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219A2" w:rsidRPr="006219A2" w14:paraId="31938273" w14:textId="77777777" w:rsidTr="006219A2">
        <w:tc>
          <w:tcPr>
            <w:tcW w:w="3005" w:type="dxa"/>
          </w:tcPr>
          <w:p w14:paraId="6CEE48B7" w14:textId="540BD8D3" w:rsidR="006219A2" w:rsidRPr="006219A2" w:rsidRDefault="006219A2" w:rsidP="00A24C6B">
            <w:pPr>
              <w:rPr>
                <w:sz w:val="22"/>
                <w:szCs w:val="22"/>
                <w:lang w:val="fr-FR"/>
              </w:rPr>
            </w:pPr>
            <w:r w:rsidRPr="006219A2">
              <w:rPr>
                <w:sz w:val="22"/>
                <w:szCs w:val="22"/>
                <w:lang w:val="fr-FR"/>
              </w:rPr>
              <w:t>Représentant</w:t>
            </w:r>
          </w:p>
        </w:tc>
        <w:tc>
          <w:tcPr>
            <w:tcW w:w="3005" w:type="dxa"/>
          </w:tcPr>
          <w:p w14:paraId="0C68809B" w14:textId="4AB1DEA6" w:rsidR="006219A2" w:rsidRPr="006219A2" w:rsidRDefault="006219A2" w:rsidP="00A24C6B">
            <w:pPr>
              <w:rPr>
                <w:sz w:val="22"/>
                <w:szCs w:val="22"/>
                <w:lang w:val="fr-FR"/>
              </w:rPr>
            </w:pPr>
            <w:r w:rsidRPr="006219A2">
              <w:rPr>
                <w:sz w:val="22"/>
                <w:szCs w:val="22"/>
                <w:lang w:val="fr-FR"/>
              </w:rPr>
              <w:t>Représentant</w:t>
            </w:r>
          </w:p>
        </w:tc>
        <w:tc>
          <w:tcPr>
            <w:tcW w:w="3006" w:type="dxa"/>
          </w:tcPr>
          <w:p w14:paraId="201A71FC" w14:textId="79BE66F8" w:rsidR="006219A2" w:rsidRPr="006219A2" w:rsidRDefault="006219A2" w:rsidP="00A24C6B">
            <w:pPr>
              <w:rPr>
                <w:sz w:val="22"/>
                <w:szCs w:val="22"/>
                <w:lang w:val="fr-FR"/>
              </w:rPr>
            </w:pPr>
            <w:r w:rsidRPr="006219A2">
              <w:rPr>
                <w:sz w:val="22"/>
                <w:szCs w:val="22"/>
                <w:lang w:val="fr-FR"/>
              </w:rPr>
              <w:t>Représentant</w:t>
            </w:r>
          </w:p>
        </w:tc>
      </w:tr>
      <w:tr w:rsidR="006219A2" w:rsidRPr="006219A2" w14:paraId="7C6FEDD9" w14:textId="77777777" w:rsidTr="006219A2">
        <w:tc>
          <w:tcPr>
            <w:tcW w:w="3005" w:type="dxa"/>
          </w:tcPr>
          <w:p w14:paraId="03004E92" w14:textId="77777777" w:rsidR="006219A2" w:rsidRPr="006219A2" w:rsidRDefault="006219A2" w:rsidP="00A24C6B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3005" w:type="dxa"/>
          </w:tcPr>
          <w:p w14:paraId="3DD2F3E2" w14:textId="1D01F902" w:rsidR="006219A2" w:rsidRPr="006219A2" w:rsidRDefault="006219A2" w:rsidP="00A24C6B">
            <w:pPr>
              <w:rPr>
                <w:sz w:val="22"/>
                <w:szCs w:val="22"/>
                <w:lang w:val="fr-FR"/>
              </w:rPr>
            </w:pPr>
            <w:r w:rsidRPr="006219A2">
              <w:rPr>
                <w:sz w:val="22"/>
                <w:szCs w:val="22"/>
                <w:lang w:val="fr-FR"/>
              </w:rPr>
              <w:t>Sarot Anthony</w:t>
            </w:r>
          </w:p>
        </w:tc>
        <w:tc>
          <w:tcPr>
            <w:tcW w:w="3006" w:type="dxa"/>
          </w:tcPr>
          <w:p w14:paraId="60E2EB76" w14:textId="4ADD07C7" w:rsidR="006219A2" w:rsidRPr="006219A2" w:rsidRDefault="006219A2" w:rsidP="00A24C6B">
            <w:pPr>
              <w:rPr>
                <w:sz w:val="22"/>
                <w:szCs w:val="22"/>
                <w:lang w:val="fr-FR"/>
              </w:rPr>
            </w:pPr>
            <w:r w:rsidRPr="006219A2">
              <w:rPr>
                <w:sz w:val="22"/>
                <w:szCs w:val="22"/>
                <w:lang w:val="fr-FR"/>
              </w:rPr>
              <w:t>Julien Verhelst</w:t>
            </w:r>
          </w:p>
        </w:tc>
      </w:tr>
      <w:tr w:rsidR="006219A2" w14:paraId="26922899" w14:textId="77777777" w:rsidTr="006219A2">
        <w:tc>
          <w:tcPr>
            <w:tcW w:w="3005" w:type="dxa"/>
          </w:tcPr>
          <w:p w14:paraId="6D0491D2" w14:textId="77777777" w:rsidR="006219A2" w:rsidRDefault="006219A2" w:rsidP="00A24C6B">
            <w:pPr>
              <w:rPr>
                <w:lang w:val="fr-FR"/>
              </w:rPr>
            </w:pPr>
          </w:p>
        </w:tc>
        <w:tc>
          <w:tcPr>
            <w:tcW w:w="3005" w:type="dxa"/>
          </w:tcPr>
          <w:p w14:paraId="635B0605" w14:textId="2652F905" w:rsidR="006219A2" w:rsidRDefault="006219A2" w:rsidP="00A24C6B">
            <w:pPr>
              <w:rPr>
                <w:lang w:val="fr-FR"/>
              </w:rPr>
            </w:pPr>
            <w:r w:rsidRPr="006219A2">
              <w:rPr>
                <w:sz w:val="22"/>
                <w:szCs w:val="22"/>
                <w:lang w:val="fr-FR"/>
              </w:rPr>
              <w:t>Représentant Clique Blaton</w:t>
            </w:r>
          </w:p>
        </w:tc>
        <w:tc>
          <w:tcPr>
            <w:tcW w:w="3006" w:type="dxa"/>
          </w:tcPr>
          <w:p w14:paraId="3602DAD7" w14:textId="3CBE66D1" w:rsidR="006219A2" w:rsidRDefault="006219A2" w:rsidP="00A24C6B">
            <w:pPr>
              <w:rPr>
                <w:lang w:val="fr-FR"/>
              </w:rPr>
            </w:pPr>
            <w:r w:rsidRPr="006219A2">
              <w:rPr>
                <w:sz w:val="22"/>
                <w:szCs w:val="22"/>
                <w:lang w:val="fr-FR"/>
              </w:rPr>
              <w:t>Trésorier Amicale Blaton</w:t>
            </w:r>
          </w:p>
        </w:tc>
      </w:tr>
    </w:tbl>
    <w:p w14:paraId="3DC148C9" w14:textId="33790119" w:rsidR="00A24C6B" w:rsidRDefault="00A24C6B" w:rsidP="00A24C6B">
      <w:pPr>
        <w:rPr>
          <w:lang w:val="fr-FR"/>
        </w:rPr>
      </w:pPr>
      <w:r>
        <w:rPr>
          <w:lang w:val="fr-FR"/>
        </w:rPr>
        <w:br/>
      </w:r>
      <w:r>
        <w:rPr>
          <w:lang w:val="fr-FR"/>
        </w:rPr>
        <w:br/>
      </w:r>
      <w:r>
        <w:rPr>
          <w:lang w:val="fr-FR"/>
        </w:rPr>
        <w:br/>
      </w:r>
    </w:p>
    <w:p w14:paraId="43D03EFF" w14:textId="3943BC4F" w:rsidR="00A24C6B" w:rsidRPr="00492882" w:rsidRDefault="006219A2" w:rsidP="00A24C6B">
      <w:pPr>
        <w:jc w:val="center"/>
        <w:rPr>
          <w:lang w:val="fr-FR"/>
        </w:rPr>
      </w:pPr>
      <w:r>
        <w:rPr>
          <w:lang w:val="fr-FR"/>
        </w:rPr>
        <w:br/>
      </w:r>
      <w:r>
        <w:rPr>
          <w:lang w:val="fr-FR"/>
        </w:rPr>
        <w:br/>
      </w:r>
    </w:p>
    <w:sectPr w:rsidR="00A24C6B" w:rsidRPr="00492882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849C4" w14:textId="77777777" w:rsidR="00D634F2" w:rsidRDefault="00D634F2" w:rsidP="006219A2">
      <w:pPr>
        <w:spacing w:after="0" w:line="240" w:lineRule="auto"/>
      </w:pPr>
      <w:r>
        <w:separator/>
      </w:r>
    </w:p>
  </w:endnote>
  <w:endnote w:type="continuationSeparator" w:id="0">
    <w:p w14:paraId="02B1796C" w14:textId="77777777" w:rsidR="00D634F2" w:rsidRDefault="00D634F2" w:rsidP="00621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EDDF" w14:textId="7E9F577A" w:rsidR="006219A2" w:rsidRDefault="006219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EBE64C" wp14:editId="5B57AC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60850" cy="316230"/>
              <wp:effectExtent l="0" t="0" r="6350" b="0"/>
              <wp:wrapNone/>
              <wp:docPr id="1889484393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085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2F4B9" w14:textId="137319C1" w:rsidR="006219A2" w:rsidRPr="006219A2" w:rsidRDefault="006219A2" w:rsidP="006219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6219A2"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BE6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onfidential - Not for you? Notify the sender and delete. See more on https://www.proximus.com/confidentiality" style="position:absolute;margin-left:0;margin-top:0;width:335.5pt;height:24.9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3302F4B9" w14:textId="137319C1" w:rsidR="006219A2" w:rsidRPr="006219A2" w:rsidRDefault="006219A2" w:rsidP="006219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</w:pPr>
                    <w:r w:rsidRPr="006219A2"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8595D" w14:textId="413B8805" w:rsidR="006219A2" w:rsidRDefault="006219A2" w:rsidP="006219A2">
    <w:pPr>
      <w:pStyle w:val="Footer"/>
      <w:jc w:val="center"/>
    </w:pPr>
    <w:r>
      <w:rPr>
        <w:noProof/>
        <w:lang w:val="fr-FR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DE07A7" wp14:editId="6086FD68">
              <wp:simplePos x="914400" y="98679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60850" cy="316230"/>
              <wp:effectExtent l="0" t="0" r="6350" b="0"/>
              <wp:wrapNone/>
              <wp:docPr id="599703210" name="Text Box 4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085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1F941A" w14:textId="16818E60" w:rsidR="006219A2" w:rsidRPr="006219A2" w:rsidRDefault="006219A2" w:rsidP="006219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6219A2"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DE07A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onfidential - Not for you? Notify the sender and delete. See more on https://www.proximus.com/confidentiality" style="position:absolute;left:0;text-align:left;margin-left:0;margin-top:0;width:335.5pt;height:24.9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01F941A" w14:textId="16818E60" w:rsidR="006219A2" w:rsidRPr="006219A2" w:rsidRDefault="006219A2" w:rsidP="006219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</w:pPr>
                    <w:r w:rsidRPr="006219A2"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val="fr-FR"/>
      </w:rPr>
      <w:t>Amicale du poste de secours de Blaton A.S.B.L. BCE :</w:t>
    </w:r>
  </w:p>
  <w:p w14:paraId="051A862C" w14:textId="77777777" w:rsidR="006219A2" w:rsidRDefault="006219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79390" w14:textId="5E557731" w:rsidR="006219A2" w:rsidRDefault="006219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CA793B" wp14:editId="72DECF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260850" cy="316230"/>
              <wp:effectExtent l="0" t="0" r="6350" b="0"/>
              <wp:wrapNone/>
              <wp:docPr id="142211618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085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21CDF" w14:textId="165A5295" w:rsidR="006219A2" w:rsidRPr="006219A2" w:rsidRDefault="006219A2" w:rsidP="006219A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6219A2">
                            <w:rPr>
                              <w:rFonts w:ascii="Aptos" w:eastAsia="Aptos" w:hAnsi="Aptos" w:cs="Aptos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CA79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onfidential - Not for you? Notify the sender and delete. See more on https://www.proximus.com/confidentiality" style="position:absolute;margin-left:0;margin-top:0;width:335.5pt;height:24.9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F421CDF" w14:textId="165A5295" w:rsidR="006219A2" w:rsidRPr="006219A2" w:rsidRDefault="006219A2" w:rsidP="006219A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</w:pPr>
                    <w:r w:rsidRPr="006219A2">
                      <w:rPr>
                        <w:rFonts w:ascii="Aptos" w:eastAsia="Aptos" w:hAnsi="Aptos" w:cs="Aptos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A23D4" w14:textId="77777777" w:rsidR="00D634F2" w:rsidRDefault="00D634F2" w:rsidP="006219A2">
      <w:pPr>
        <w:spacing w:after="0" w:line="240" w:lineRule="auto"/>
      </w:pPr>
      <w:r>
        <w:separator/>
      </w:r>
    </w:p>
  </w:footnote>
  <w:footnote w:type="continuationSeparator" w:id="0">
    <w:p w14:paraId="5CFBD2F9" w14:textId="77777777" w:rsidR="00D634F2" w:rsidRDefault="00D634F2" w:rsidP="00621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1291D"/>
    <w:multiLevelType w:val="hybridMultilevel"/>
    <w:tmpl w:val="E79618F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28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82"/>
    <w:rsid w:val="001F2793"/>
    <w:rsid w:val="00221C92"/>
    <w:rsid w:val="002C2E35"/>
    <w:rsid w:val="00492882"/>
    <w:rsid w:val="006219A2"/>
    <w:rsid w:val="007A29A1"/>
    <w:rsid w:val="00A24C6B"/>
    <w:rsid w:val="00D6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5A7D"/>
  <w15:chartTrackingRefBased/>
  <w15:docId w15:val="{22380C15-69BE-42A9-89A0-58BCE813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8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8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8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8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8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8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8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8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8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8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8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1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1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9A2"/>
  </w:style>
  <w:style w:type="paragraph" w:styleId="Footer">
    <w:name w:val="footer"/>
    <w:basedOn w:val="Normal"/>
    <w:link w:val="FooterChar"/>
    <w:uiPriority w:val="99"/>
    <w:unhideWhenUsed/>
    <w:rsid w:val="00621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9c568a3-8637-42ee-a65c-3dcd5fe35721}" enabled="1" method="Standard" siteId="{e7ab81b2-1e84-4bf7-9dcb-b6fec01ed13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197</Words>
  <Characters>790</Characters>
  <Application>Microsoft Office Word</Application>
  <DocSecurity>0</DocSecurity>
  <Lines>197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SAROT Anthony (BCM/TEX)</dc:creator>
  <cp:keywords/>
  <dc:description/>
  <cp:lastModifiedBy>SAROT Anthony (BCM/TEX)</cp:lastModifiedBy>
  <cp:revision>1</cp:revision>
  <dcterms:created xsi:type="dcterms:W3CDTF">2026-05-04T06:50:00Z</dcterms:created>
  <dcterms:modified xsi:type="dcterms:W3CDTF">2026-05-04T07:18:00Z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54c3c559,709f3e69,23bebeaa</vt:lpwstr>
  </property>
  <property fmtid="{D5CDD505-2E9C-101B-9397-08002B2CF9AE}" pid="3" name="ClassificationContentMarkingFooterFontProps">
    <vt:lpwstr>#737373,7,Aptos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</Properties>
</file>